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B740" w14:textId="69C78818" w:rsidR="007074A5" w:rsidRDefault="00EE6ABF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ELSYKKEL  POSTJAKT</w:t>
      </w:r>
      <w:proofErr w:type="gramEnd"/>
      <w:r>
        <w:rPr>
          <w:b/>
          <w:bCs/>
          <w:sz w:val="28"/>
          <w:szCs w:val="28"/>
        </w:rPr>
        <w:t xml:space="preserve">  -  </w:t>
      </w:r>
      <w:r w:rsidR="00BE6FA7">
        <w:rPr>
          <w:b/>
          <w:bCs/>
          <w:sz w:val="28"/>
          <w:szCs w:val="28"/>
        </w:rPr>
        <w:t xml:space="preserve">SKRIV OM </w:t>
      </w:r>
      <w:r>
        <w:rPr>
          <w:b/>
          <w:bCs/>
          <w:sz w:val="28"/>
          <w:szCs w:val="28"/>
        </w:rPr>
        <w:t xml:space="preserve">TILSTAND </w:t>
      </w:r>
      <w:r w:rsidR="00BE79B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TUR-  EL. SKOGSBILVEI</w:t>
      </w:r>
      <w:r w:rsidR="00BE79BC">
        <w:rPr>
          <w:b/>
          <w:bCs/>
          <w:sz w:val="28"/>
          <w:szCs w:val="28"/>
        </w:rPr>
        <w:t xml:space="preserve"> </w:t>
      </w:r>
      <w:r w:rsidR="007074A5">
        <w:rPr>
          <w:b/>
          <w:bCs/>
          <w:sz w:val="28"/>
          <w:szCs w:val="28"/>
        </w:rPr>
        <w:t xml:space="preserve"> </w:t>
      </w:r>
    </w:p>
    <w:p w14:paraId="6BC3F045" w14:textId="6CD5A511" w:rsidR="00644638" w:rsidRDefault="007074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EVENTUELT   TRILLESTIER</w:t>
      </w:r>
    </w:p>
    <w:p w14:paraId="5EA81787" w14:textId="77777777" w:rsidR="00490864" w:rsidRDefault="00490864">
      <w:pPr>
        <w:rPr>
          <w:b/>
          <w:bCs/>
          <w:sz w:val="28"/>
          <w:szCs w:val="28"/>
        </w:rPr>
      </w:pPr>
    </w:p>
    <w:p w14:paraId="4A9B2965" w14:textId="6EB5CDAF" w:rsidR="00A3090F" w:rsidRDefault="00164B2A">
      <w:pPr>
        <w:rPr>
          <w:sz w:val="28"/>
          <w:szCs w:val="28"/>
        </w:rPr>
      </w:pPr>
      <w:r>
        <w:rPr>
          <w:sz w:val="28"/>
          <w:szCs w:val="28"/>
        </w:rPr>
        <w:t xml:space="preserve">For mange </w:t>
      </w:r>
      <w:r w:rsidR="003A3D9A">
        <w:rPr>
          <w:sz w:val="28"/>
          <w:szCs w:val="28"/>
        </w:rPr>
        <w:t>postjegere</w:t>
      </w:r>
      <w:r w:rsidR="00291D15">
        <w:rPr>
          <w:sz w:val="28"/>
          <w:szCs w:val="28"/>
        </w:rPr>
        <w:t xml:space="preserve"> og </w:t>
      </w:r>
      <w:proofErr w:type="spellStart"/>
      <w:r>
        <w:rPr>
          <w:sz w:val="28"/>
          <w:szCs w:val="28"/>
        </w:rPr>
        <w:t>medkjentpersoner</w:t>
      </w:r>
      <w:proofErr w:type="spellEnd"/>
      <w:r>
        <w:rPr>
          <w:sz w:val="28"/>
          <w:szCs w:val="28"/>
        </w:rPr>
        <w:t xml:space="preserve"> </w:t>
      </w:r>
      <w:r w:rsidR="0019375F">
        <w:rPr>
          <w:sz w:val="28"/>
          <w:szCs w:val="28"/>
        </w:rPr>
        <w:t xml:space="preserve">er </w:t>
      </w:r>
      <w:r w:rsidR="007B33C4">
        <w:rPr>
          <w:sz w:val="28"/>
          <w:szCs w:val="28"/>
        </w:rPr>
        <w:t xml:space="preserve">elsykkel </w:t>
      </w:r>
      <w:r w:rsidR="009701B0">
        <w:rPr>
          <w:sz w:val="28"/>
          <w:szCs w:val="28"/>
        </w:rPr>
        <w:t>det</w:t>
      </w:r>
      <w:r w:rsidR="007B33C4">
        <w:rPr>
          <w:sz w:val="28"/>
          <w:szCs w:val="28"/>
        </w:rPr>
        <w:t xml:space="preserve"> viktig</w:t>
      </w:r>
      <w:r w:rsidR="009701B0">
        <w:rPr>
          <w:sz w:val="28"/>
          <w:szCs w:val="28"/>
        </w:rPr>
        <w:t>ste</w:t>
      </w:r>
      <w:r w:rsidR="007B33C4">
        <w:rPr>
          <w:sz w:val="28"/>
          <w:szCs w:val="28"/>
        </w:rPr>
        <w:t xml:space="preserve"> transportmiddel frem til </w:t>
      </w:r>
      <w:r w:rsidR="00FB5F1C">
        <w:rPr>
          <w:sz w:val="28"/>
          <w:szCs w:val="28"/>
        </w:rPr>
        <w:t>flere poster i Kjentmannsboka for 2024 – 2026</w:t>
      </w:r>
      <w:r w:rsidR="00832176">
        <w:rPr>
          <w:sz w:val="28"/>
          <w:szCs w:val="28"/>
        </w:rPr>
        <w:t xml:space="preserve">. </w:t>
      </w:r>
      <w:r w:rsidR="00E534E1">
        <w:rPr>
          <w:sz w:val="28"/>
          <w:szCs w:val="28"/>
        </w:rPr>
        <w:t xml:space="preserve">Vi hjelper hverandre </w:t>
      </w:r>
      <w:r w:rsidR="00832176">
        <w:rPr>
          <w:sz w:val="28"/>
          <w:szCs w:val="28"/>
        </w:rPr>
        <w:t xml:space="preserve">om </w:t>
      </w:r>
      <w:r w:rsidR="008C1364">
        <w:rPr>
          <w:sz w:val="28"/>
          <w:szCs w:val="28"/>
        </w:rPr>
        <w:t>alle</w:t>
      </w:r>
      <w:r w:rsidR="00FB19F8">
        <w:rPr>
          <w:sz w:val="28"/>
          <w:szCs w:val="28"/>
        </w:rPr>
        <w:t xml:space="preserve"> </w:t>
      </w:r>
      <w:proofErr w:type="gramStart"/>
      <w:r w:rsidR="00E534E1">
        <w:rPr>
          <w:sz w:val="28"/>
          <w:szCs w:val="28"/>
        </w:rPr>
        <w:t>på  Kjentmannforumet</w:t>
      </w:r>
      <w:proofErr w:type="gramEnd"/>
      <w:r w:rsidR="00FB19F8">
        <w:rPr>
          <w:sz w:val="28"/>
          <w:szCs w:val="28"/>
        </w:rPr>
        <w:t xml:space="preserve"> deler informasjon om </w:t>
      </w:r>
      <w:r w:rsidR="00FB19F8" w:rsidRPr="00FB19F8">
        <w:rPr>
          <w:sz w:val="28"/>
          <w:szCs w:val="28"/>
        </w:rPr>
        <w:t>tilstand</w:t>
      </w:r>
      <w:r w:rsidR="00534087">
        <w:rPr>
          <w:sz w:val="28"/>
          <w:szCs w:val="28"/>
        </w:rPr>
        <w:t>en</w:t>
      </w:r>
      <w:r w:rsidR="00FB19F8">
        <w:rPr>
          <w:sz w:val="28"/>
          <w:szCs w:val="28"/>
        </w:rPr>
        <w:t xml:space="preserve"> på</w:t>
      </w:r>
      <w:r w:rsidR="00FB19F8" w:rsidRPr="00FB19F8">
        <w:rPr>
          <w:sz w:val="28"/>
          <w:szCs w:val="28"/>
        </w:rPr>
        <w:t xml:space="preserve"> tur-  el. skogsbilvei</w:t>
      </w:r>
      <w:r w:rsidR="00FB19F8">
        <w:rPr>
          <w:sz w:val="28"/>
          <w:szCs w:val="28"/>
        </w:rPr>
        <w:t>er</w:t>
      </w:r>
      <w:r w:rsidR="0091766F">
        <w:rPr>
          <w:sz w:val="28"/>
          <w:szCs w:val="28"/>
        </w:rPr>
        <w:t xml:space="preserve"> </w:t>
      </w:r>
      <w:r w:rsidR="002F20EB">
        <w:rPr>
          <w:sz w:val="28"/>
          <w:szCs w:val="28"/>
        </w:rPr>
        <w:t xml:space="preserve">og trillestier </w:t>
      </w:r>
      <w:r w:rsidR="0091766F">
        <w:rPr>
          <w:sz w:val="28"/>
          <w:szCs w:val="28"/>
        </w:rPr>
        <w:t xml:space="preserve">nær posten. Er veien </w:t>
      </w:r>
      <w:r w:rsidR="001B2129">
        <w:rPr>
          <w:sz w:val="28"/>
          <w:szCs w:val="28"/>
        </w:rPr>
        <w:t xml:space="preserve">kort og godt </w:t>
      </w:r>
      <w:r w:rsidR="0091766F">
        <w:rPr>
          <w:sz w:val="28"/>
          <w:szCs w:val="28"/>
        </w:rPr>
        <w:t xml:space="preserve">egnet til </w:t>
      </w:r>
      <w:r w:rsidR="00534087">
        <w:rPr>
          <w:sz w:val="28"/>
          <w:szCs w:val="28"/>
        </w:rPr>
        <w:t>sykling</w:t>
      </w:r>
      <w:r w:rsidR="0091766F">
        <w:rPr>
          <w:sz w:val="28"/>
          <w:szCs w:val="28"/>
        </w:rPr>
        <w:t xml:space="preserve"> </w:t>
      </w:r>
      <w:r w:rsidR="002F20EB">
        <w:rPr>
          <w:sz w:val="28"/>
          <w:szCs w:val="28"/>
        </w:rPr>
        <w:t>eller</w:t>
      </w:r>
      <w:r w:rsidR="00190FFB">
        <w:rPr>
          <w:sz w:val="28"/>
          <w:szCs w:val="28"/>
        </w:rPr>
        <w:t xml:space="preserve"> trilling </w:t>
      </w:r>
      <w:r w:rsidR="0091766F">
        <w:rPr>
          <w:sz w:val="28"/>
          <w:szCs w:val="28"/>
        </w:rPr>
        <w:t xml:space="preserve">av ganske tung </w:t>
      </w:r>
      <w:proofErr w:type="gramStart"/>
      <w:r w:rsidR="0091766F">
        <w:rPr>
          <w:sz w:val="28"/>
          <w:szCs w:val="28"/>
        </w:rPr>
        <w:t>elsykkel</w:t>
      </w:r>
      <w:r w:rsidR="001B2129">
        <w:rPr>
          <w:sz w:val="28"/>
          <w:szCs w:val="28"/>
        </w:rPr>
        <w:t xml:space="preserve"> ?</w:t>
      </w:r>
      <w:proofErr w:type="gramEnd"/>
      <w:r w:rsidR="001B2129">
        <w:rPr>
          <w:sz w:val="28"/>
          <w:szCs w:val="28"/>
        </w:rPr>
        <w:t xml:space="preserve"> </w:t>
      </w:r>
    </w:p>
    <w:p w14:paraId="4C2FAECB" w14:textId="6A9BF0C8" w:rsidR="00490864" w:rsidRDefault="001B2129">
      <w:pPr>
        <w:rPr>
          <w:sz w:val="28"/>
          <w:szCs w:val="28"/>
        </w:rPr>
      </w:pPr>
      <w:r>
        <w:rPr>
          <w:sz w:val="28"/>
          <w:szCs w:val="28"/>
        </w:rPr>
        <w:t>Informasjonsdeling om dette vil gjøre</w:t>
      </w:r>
      <w:r w:rsidR="00115B62">
        <w:rPr>
          <w:sz w:val="28"/>
          <w:szCs w:val="28"/>
        </w:rPr>
        <w:t xml:space="preserve"> postjakten enklere for en stor gruppe deltakere.</w:t>
      </w:r>
      <w:r w:rsidR="00B9505D">
        <w:rPr>
          <w:sz w:val="28"/>
          <w:szCs w:val="28"/>
        </w:rPr>
        <w:t xml:space="preserve"> Særlig viktig er oppdatert</w:t>
      </w:r>
      <w:r w:rsidR="00F24E73">
        <w:rPr>
          <w:sz w:val="28"/>
          <w:szCs w:val="28"/>
        </w:rPr>
        <w:t xml:space="preserve">e opplysninger om </w:t>
      </w:r>
      <w:r w:rsidR="0003025C">
        <w:rPr>
          <w:sz w:val="28"/>
          <w:szCs w:val="28"/>
        </w:rPr>
        <w:t xml:space="preserve">ny </w:t>
      </w:r>
      <w:r w:rsidR="00F24E73">
        <w:rPr>
          <w:sz w:val="28"/>
          <w:szCs w:val="28"/>
        </w:rPr>
        <w:t xml:space="preserve">skogsdrift </w:t>
      </w:r>
      <w:r w:rsidR="00372B5C">
        <w:rPr>
          <w:sz w:val="28"/>
          <w:szCs w:val="28"/>
        </w:rPr>
        <w:t>og tømmerkjøring har gjort skade på et veistykke</w:t>
      </w:r>
      <w:r w:rsidR="00B46D0C">
        <w:rPr>
          <w:sz w:val="28"/>
          <w:szCs w:val="28"/>
        </w:rPr>
        <w:t xml:space="preserve"> eventuelt skraping og grusing av vei om våren.</w:t>
      </w:r>
    </w:p>
    <w:p w14:paraId="347DB318" w14:textId="77777777" w:rsidR="00F00997" w:rsidRDefault="00F00997">
      <w:pPr>
        <w:rPr>
          <w:sz w:val="28"/>
          <w:szCs w:val="28"/>
        </w:rPr>
      </w:pPr>
    </w:p>
    <w:p w14:paraId="6E98DA62" w14:textId="4C4D2C08" w:rsidR="00F00997" w:rsidRDefault="00F00997">
      <w:pPr>
        <w:rPr>
          <w:sz w:val="28"/>
          <w:szCs w:val="28"/>
        </w:rPr>
      </w:pPr>
      <w:r>
        <w:rPr>
          <w:sz w:val="28"/>
          <w:szCs w:val="28"/>
        </w:rPr>
        <w:t xml:space="preserve">I oversikten nedenfor </w:t>
      </w:r>
      <w:r w:rsidR="00E649D5">
        <w:rPr>
          <w:sz w:val="28"/>
          <w:szCs w:val="28"/>
        </w:rPr>
        <w:t xml:space="preserve">har vi listet opp </w:t>
      </w:r>
      <w:r w:rsidR="00017EFC">
        <w:rPr>
          <w:sz w:val="28"/>
          <w:szCs w:val="28"/>
        </w:rPr>
        <w:t xml:space="preserve">et utvalg </w:t>
      </w:r>
      <w:r w:rsidR="00416392">
        <w:rPr>
          <w:sz w:val="28"/>
          <w:szCs w:val="28"/>
        </w:rPr>
        <w:t xml:space="preserve">aktuelle veistubber nær </w:t>
      </w:r>
      <w:r w:rsidR="00ED2057">
        <w:rPr>
          <w:sz w:val="28"/>
          <w:szCs w:val="28"/>
        </w:rPr>
        <w:t xml:space="preserve">en del </w:t>
      </w:r>
      <w:r w:rsidR="00E649D5">
        <w:rPr>
          <w:sz w:val="28"/>
          <w:szCs w:val="28"/>
        </w:rPr>
        <w:t>poster</w:t>
      </w:r>
      <w:r w:rsidR="00416392">
        <w:rPr>
          <w:sz w:val="28"/>
          <w:szCs w:val="28"/>
        </w:rPr>
        <w:t>,</w:t>
      </w:r>
      <w:r w:rsidR="00E649D5">
        <w:rPr>
          <w:sz w:val="28"/>
          <w:szCs w:val="28"/>
        </w:rPr>
        <w:t xml:space="preserve"> </w:t>
      </w:r>
      <w:r w:rsidR="0063392C">
        <w:rPr>
          <w:sz w:val="28"/>
          <w:szCs w:val="28"/>
        </w:rPr>
        <w:t>som alle kan rapportere</w:t>
      </w:r>
      <w:r w:rsidR="00E14FDC">
        <w:rPr>
          <w:sz w:val="28"/>
          <w:szCs w:val="28"/>
        </w:rPr>
        <w:t xml:space="preserve"> om </w:t>
      </w:r>
      <w:r w:rsidR="006F48EF">
        <w:rPr>
          <w:sz w:val="28"/>
          <w:szCs w:val="28"/>
        </w:rPr>
        <w:t>gjennom</w:t>
      </w:r>
      <w:r w:rsidR="00E14FDC">
        <w:rPr>
          <w:sz w:val="28"/>
          <w:szCs w:val="28"/>
        </w:rPr>
        <w:t xml:space="preserve"> innlegg på Kjentmannsforumet.</w:t>
      </w:r>
    </w:p>
    <w:p w14:paraId="7977D8FF" w14:textId="77777777" w:rsidR="00E14FDC" w:rsidRDefault="00E14FD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4536"/>
      </w:tblGrid>
      <w:tr w:rsidR="00B41F9C" w14:paraId="6F979AEB" w14:textId="77777777" w:rsidTr="00DA107E">
        <w:tc>
          <w:tcPr>
            <w:tcW w:w="2689" w:type="dxa"/>
          </w:tcPr>
          <w:p w14:paraId="0EDAAD34" w14:textId="550A4C07" w:rsidR="00B41F9C" w:rsidRPr="00F04CDD" w:rsidRDefault="00F04C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POST NR.</w:t>
            </w:r>
          </w:p>
        </w:tc>
        <w:tc>
          <w:tcPr>
            <w:tcW w:w="3118" w:type="dxa"/>
          </w:tcPr>
          <w:p w14:paraId="76334B9A" w14:textId="3C4B6BA1" w:rsidR="00B41F9C" w:rsidRPr="00F04CDD" w:rsidRDefault="00F04C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VEISTYKKE</w:t>
            </w:r>
          </w:p>
        </w:tc>
        <w:tc>
          <w:tcPr>
            <w:tcW w:w="4536" w:type="dxa"/>
          </w:tcPr>
          <w:p w14:paraId="28E83720" w14:textId="164C3E7F" w:rsidR="00B41F9C" w:rsidRPr="00F04CDD" w:rsidRDefault="00F04C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TILSTAND</w:t>
            </w:r>
          </w:p>
        </w:tc>
      </w:tr>
      <w:tr w:rsidR="00B41F9C" w:rsidRPr="00D93451" w14:paraId="448FEF8B" w14:textId="77777777" w:rsidTr="00DA107E">
        <w:tc>
          <w:tcPr>
            <w:tcW w:w="2689" w:type="dxa"/>
          </w:tcPr>
          <w:p w14:paraId="2E905B8C" w14:textId="0D8F556D" w:rsidR="00B41F9C" w:rsidRDefault="003A386F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</w:t>
            </w:r>
            <w:r w:rsidR="00C33046">
              <w:rPr>
                <w:b/>
                <w:bCs/>
                <w:sz w:val="28"/>
                <w:szCs w:val="28"/>
              </w:rPr>
              <w:t xml:space="preserve"> </w:t>
            </w:r>
            <w:r w:rsidR="00EE3A69">
              <w:rPr>
                <w:b/>
                <w:bCs/>
                <w:sz w:val="28"/>
                <w:szCs w:val="28"/>
              </w:rPr>
              <w:t xml:space="preserve"> </w:t>
            </w:r>
            <w:r w:rsidR="00C33046">
              <w:rPr>
                <w:b/>
                <w:bCs/>
                <w:sz w:val="28"/>
                <w:szCs w:val="28"/>
              </w:rPr>
              <w:t>Ny</w:t>
            </w:r>
            <w:proofErr w:type="gramEnd"/>
            <w:r w:rsidR="00C33046">
              <w:rPr>
                <w:b/>
                <w:bCs/>
                <w:sz w:val="28"/>
                <w:szCs w:val="28"/>
              </w:rPr>
              <w:t xml:space="preserve"> dam v</w:t>
            </w:r>
          </w:p>
          <w:p w14:paraId="261F1079" w14:textId="0826450E" w:rsidR="00C33046" w:rsidRPr="00D93451" w:rsidRDefault="00C330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Langvann</w:t>
            </w:r>
          </w:p>
        </w:tc>
        <w:tc>
          <w:tcPr>
            <w:tcW w:w="3118" w:type="dxa"/>
          </w:tcPr>
          <w:p w14:paraId="10C7C967" w14:textId="30FFA0DD" w:rsidR="00B41F9C" w:rsidRPr="00D93451" w:rsidRDefault="003A38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«skogsbilvei frem til dammen</w:t>
            </w:r>
            <w:r w:rsidR="00C33046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14:paraId="5B8626EB" w14:textId="6B39F9C3" w:rsidR="00B41F9C" w:rsidRPr="00D93451" w:rsidRDefault="00B41F9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1F9C" w:rsidRPr="00D93451" w14:paraId="334FAA3A" w14:textId="77777777" w:rsidTr="00DA107E">
        <w:tc>
          <w:tcPr>
            <w:tcW w:w="2689" w:type="dxa"/>
          </w:tcPr>
          <w:p w14:paraId="60E59018" w14:textId="12A0BF55" w:rsidR="00B41F9C" w:rsidRPr="00D93451" w:rsidRDefault="00263473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2 </w:t>
            </w:r>
            <w:r w:rsidR="00EE3A6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Prekestolåsen</w:t>
            </w:r>
            <w:proofErr w:type="gramEnd"/>
          </w:p>
        </w:tc>
        <w:tc>
          <w:tcPr>
            <w:tcW w:w="3118" w:type="dxa"/>
          </w:tcPr>
          <w:p w14:paraId="61D5D86F" w14:textId="4A68B807" w:rsidR="00B41F9C" w:rsidRPr="00D93451" w:rsidRDefault="00B34F8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Grusvei mell</w:t>
            </w:r>
            <w:r w:rsidR="006C5456">
              <w:rPr>
                <w:b/>
                <w:bCs/>
                <w:sz w:val="28"/>
                <w:szCs w:val="28"/>
              </w:rPr>
              <w:t>om Rødby- og Røskestadvann</w:t>
            </w:r>
          </w:p>
        </w:tc>
        <w:tc>
          <w:tcPr>
            <w:tcW w:w="4536" w:type="dxa"/>
          </w:tcPr>
          <w:p w14:paraId="63DD13DB" w14:textId="77777777" w:rsidR="00B41F9C" w:rsidRPr="00D93451" w:rsidRDefault="00B41F9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1F9C" w:rsidRPr="00D93451" w14:paraId="53BD6550" w14:textId="77777777" w:rsidTr="00DA107E">
        <w:tc>
          <w:tcPr>
            <w:tcW w:w="2689" w:type="dxa"/>
          </w:tcPr>
          <w:p w14:paraId="12423B9B" w14:textId="2964683C" w:rsidR="00B41F9C" w:rsidRPr="00D93451" w:rsidRDefault="006068D8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3 </w:t>
            </w:r>
            <w:r w:rsidR="00EE3A69">
              <w:rPr>
                <w:b/>
                <w:bCs/>
                <w:sz w:val="28"/>
                <w:szCs w:val="28"/>
              </w:rPr>
              <w:t xml:space="preserve"> </w:t>
            </w:r>
            <w:r w:rsidR="00AC2159">
              <w:rPr>
                <w:b/>
                <w:bCs/>
                <w:sz w:val="28"/>
                <w:szCs w:val="28"/>
              </w:rPr>
              <w:t>Milorgcelle</w:t>
            </w:r>
            <w:proofErr w:type="gramEnd"/>
            <w:r w:rsidR="00AC2159">
              <w:rPr>
                <w:b/>
                <w:bCs/>
                <w:sz w:val="28"/>
                <w:szCs w:val="28"/>
              </w:rPr>
              <w:t xml:space="preserve"> v Skånevann</w:t>
            </w:r>
          </w:p>
        </w:tc>
        <w:tc>
          <w:tcPr>
            <w:tcW w:w="3118" w:type="dxa"/>
          </w:tcPr>
          <w:p w14:paraId="11F55632" w14:textId="72A44005" w:rsidR="00B41F9C" w:rsidRPr="00D93451" w:rsidRDefault="00CB41B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Bomvei fra Follestad næringspark</w:t>
            </w:r>
            <w:r w:rsidR="00853DE7">
              <w:rPr>
                <w:b/>
                <w:bCs/>
                <w:sz w:val="28"/>
                <w:szCs w:val="28"/>
              </w:rPr>
              <w:t xml:space="preserve"> </w:t>
            </w:r>
            <w:r w:rsidR="009E3348">
              <w:rPr>
                <w:b/>
                <w:bCs/>
                <w:sz w:val="28"/>
                <w:szCs w:val="28"/>
              </w:rPr>
              <w:t xml:space="preserve">sørover </w:t>
            </w:r>
            <w:r w:rsidR="00853DE7">
              <w:rPr>
                <w:b/>
                <w:bCs/>
                <w:sz w:val="28"/>
                <w:szCs w:val="28"/>
              </w:rPr>
              <w:t>mot Bjørvann</w:t>
            </w:r>
          </w:p>
        </w:tc>
        <w:tc>
          <w:tcPr>
            <w:tcW w:w="4536" w:type="dxa"/>
          </w:tcPr>
          <w:p w14:paraId="0BF86813" w14:textId="77777777" w:rsidR="00B41F9C" w:rsidRPr="00D93451" w:rsidRDefault="00B41F9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1F9C" w:rsidRPr="00D93451" w14:paraId="59775A48" w14:textId="77777777" w:rsidTr="00DA107E">
        <w:tc>
          <w:tcPr>
            <w:tcW w:w="2689" w:type="dxa"/>
          </w:tcPr>
          <w:p w14:paraId="23E481AF" w14:textId="7F3DB65A" w:rsidR="00B41F9C" w:rsidRPr="00D93451" w:rsidRDefault="00921E99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6 </w:t>
            </w:r>
            <w:r w:rsidR="00EE3A69">
              <w:rPr>
                <w:b/>
                <w:bCs/>
                <w:sz w:val="28"/>
                <w:szCs w:val="28"/>
              </w:rPr>
              <w:t xml:space="preserve"> Oppsalsetra</w:t>
            </w:r>
            <w:proofErr w:type="gramEnd"/>
          </w:p>
        </w:tc>
        <w:tc>
          <w:tcPr>
            <w:tcW w:w="3118" w:type="dxa"/>
          </w:tcPr>
          <w:p w14:paraId="104FE554" w14:textId="410D0F16" w:rsidR="00B41F9C" w:rsidRPr="00D93451" w:rsidRDefault="00C64A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Bomvei fra Bøhagan </w:t>
            </w:r>
            <w:r w:rsidR="00F24674">
              <w:rPr>
                <w:b/>
                <w:bCs/>
                <w:sz w:val="28"/>
                <w:szCs w:val="28"/>
              </w:rPr>
              <w:t>langs Rotuelva</w:t>
            </w:r>
          </w:p>
        </w:tc>
        <w:tc>
          <w:tcPr>
            <w:tcW w:w="4536" w:type="dxa"/>
          </w:tcPr>
          <w:p w14:paraId="641D7751" w14:textId="77777777" w:rsidR="00B41F9C" w:rsidRPr="00D93451" w:rsidRDefault="00B41F9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1F9C" w:rsidRPr="00D93451" w14:paraId="6E0A8BE3" w14:textId="77777777" w:rsidTr="00DA107E">
        <w:tc>
          <w:tcPr>
            <w:tcW w:w="2689" w:type="dxa"/>
          </w:tcPr>
          <w:p w14:paraId="52CF5FA9" w14:textId="32269EA3" w:rsidR="00B41F9C" w:rsidRPr="00D93451" w:rsidRDefault="00F10446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9  Hornivollen</w:t>
            </w:r>
            <w:proofErr w:type="gramEnd"/>
          </w:p>
        </w:tc>
        <w:tc>
          <w:tcPr>
            <w:tcW w:w="3118" w:type="dxa"/>
          </w:tcPr>
          <w:p w14:paraId="7895B89F" w14:textId="367C393C" w:rsidR="00B41F9C" w:rsidRPr="00D93451" w:rsidRDefault="00987A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Bomvei fra </w:t>
            </w:r>
            <w:r w:rsidR="00391071">
              <w:rPr>
                <w:b/>
                <w:bCs/>
                <w:sz w:val="28"/>
                <w:szCs w:val="28"/>
              </w:rPr>
              <w:t>Vestmark- setra nordover mot Svartvann</w:t>
            </w:r>
          </w:p>
        </w:tc>
        <w:tc>
          <w:tcPr>
            <w:tcW w:w="4536" w:type="dxa"/>
          </w:tcPr>
          <w:p w14:paraId="22D8B0FD" w14:textId="77777777" w:rsidR="00B41F9C" w:rsidRPr="00D93451" w:rsidRDefault="00B41F9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91ED9" w:rsidRPr="00D93451" w14:paraId="637E355C" w14:textId="77777777" w:rsidTr="00DA107E">
        <w:tc>
          <w:tcPr>
            <w:tcW w:w="2689" w:type="dxa"/>
          </w:tcPr>
          <w:p w14:paraId="7BCED695" w14:textId="102A5178" w:rsidR="00B91ED9" w:rsidRPr="00D93451" w:rsidRDefault="00353EA5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10  Radiostasjoen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40672">
              <w:rPr>
                <w:b/>
                <w:bCs/>
                <w:sz w:val="28"/>
                <w:szCs w:val="28"/>
              </w:rPr>
              <w:t>PIPIT</w:t>
            </w:r>
          </w:p>
        </w:tc>
        <w:tc>
          <w:tcPr>
            <w:tcW w:w="3118" w:type="dxa"/>
          </w:tcPr>
          <w:p w14:paraId="490B1B53" w14:textId="572CAC70" w:rsidR="00B91ED9" w:rsidRPr="00D93451" w:rsidRDefault="00C406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Bomvei </w:t>
            </w:r>
            <w:r w:rsidR="00625A75">
              <w:rPr>
                <w:b/>
                <w:bCs/>
                <w:sz w:val="28"/>
                <w:szCs w:val="28"/>
              </w:rPr>
              <w:t>nord for Skoglund</w:t>
            </w:r>
            <w:r w:rsidR="007727DC">
              <w:rPr>
                <w:b/>
                <w:bCs/>
                <w:sz w:val="28"/>
                <w:szCs w:val="28"/>
              </w:rPr>
              <w:t xml:space="preserve"> mot</w:t>
            </w:r>
            <w:r w:rsidR="002F786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F7862">
              <w:rPr>
                <w:b/>
                <w:bCs/>
                <w:sz w:val="28"/>
                <w:szCs w:val="28"/>
              </w:rPr>
              <w:t>Bråtan</w:t>
            </w:r>
            <w:proofErr w:type="spellEnd"/>
          </w:p>
        </w:tc>
        <w:tc>
          <w:tcPr>
            <w:tcW w:w="4536" w:type="dxa"/>
          </w:tcPr>
          <w:p w14:paraId="4A24091B" w14:textId="77777777" w:rsidR="00B91ED9" w:rsidRPr="00D93451" w:rsidRDefault="00B91E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91ED9" w:rsidRPr="00D93451" w14:paraId="49347F07" w14:textId="77777777" w:rsidTr="00DA107E">
        <w:tc>
          <w:tcPr>
            <w:tcW w:w="2689" w:type="dxa"/>
          </w:tcPr>
          <w:p w14:paraId="091637FE" w14:textId="57874988" w:rsidR="00B91ED9" w:rsidRPr="00D93451" w:rsidRDefault="005E06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KIF-hytta</w:t>
            </w:r>
          </w:p>
        </w:tc>
        <w:tc>
          <w:tcPr>
            <w:tcW w:w="3118" w:type="dxa"/>
          </w:tcPr>
          <w:p w14:paraId="346EB84E" w14:textId="5895A620" w:rsidR="00B91ED9" w:rsidRPr="00D93451" w:rsidRDefault="00A732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Bomvei fra Toppås-veien </w:t>
            </w:r>
          </w:p>
        </w:tc>
        <w:tc>
          <w:tcPr>
            <w:tcW w:w="4536" w:type="dxa"/>
          </w:tcPr>
          <w:p w14:paraId="16A1688C" w14:textId="4EC1C7F1" w:rsidR="00B91ED9" w:rsidRPr="00D93451" w:rsidRDefault="00A732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Kan delvis sykles</w:t>
            </w:r>
          </w:p>
        </w:tc>
      </w:tr>
      <w:tr w:rsidR="00B91ED9" w:rsidRPr="00D93451" w14:paraId="09C9EF1E" w14:textId="77777777" w:rsidTr="00DA107E">
        <w:tc>
          <w:tcPr>
            <w:tcW w:w="2689" w:type="dxa"/>
          </w:tcPr>
          <w:p w14:paraId="0669FBA9" w14:textId="42842E6D" w:rsidR="00B91ED9" w:rsidRPr="00D93451" w:rsidRDefault="004272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Løkeberg</w:t>
            </w:r>
            <w:r w:rsidR="002C4B29">
              <w:rPr>
                <w:b/>
                <w:bCs/>
                <w:sz w:val="28"/>
                <w:szCs w:val="28"/>
              </w:rPr>
              <w:t>seter</w:t>
            </w:r>
          </w:p>
        </w:tc>
        <w:tc>
          <w:tcPr>
            <w:tcW w:w="3118" w:type="dxa"/>
          </w:tcPr>
          <w:p w14:paraId="2AE84588" w14:textId="23CF0D83" w:rsidR="00B91ED9" w:rsidRPr="00D93451" w:rsidRDefault="002C4B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Skogsbilvei til Haslumseter</w:t>
            </w:r>
          </w:p>
        </w:tc>
        <w:tc>
          <w:tcPr>
            <w:tcW w:w="4536" w:type="dxa"/>
          </w:tcPr>
          <w:p w14:paraId="2BC042A8" w14:textId="66C01997" w:rsidR="00B91ED9" w:rsidRPr="00D93451" w:rsidRDefault="002C4B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Grusvei lagt i 2023</w:t>
            </w:r>
            <w:r w:rsidR="00850B98">
              <w:rPr>
                <w:b/>
                <w:bCs/>
                <w:sz w:val="28"/>
                <w:szCs w:val="28"/>
              </w:rPr>
              <w:t>, middels grov grus</w:t>
            </w:r>
          </w:p>
        </w:tc>
      </w:tr>
      <w:tr w:rsidR="00B91ED9" w:rsidRPr="00D93451" w14:paraId="0350CDDC" w14:textId="77777777" w:rsidTr="00DA107E">
        <w:tc>
          <w:tcPr>
            <w:tcW w:w="2689" w:type="dxa"/>
          </w:tcPr>
          <w:p w14:paraId="35115B4E" w14:textId="69A8E130" w:rsidR="00B91ED9" w:rsidRPr="00D93451" w:rsidRDefault="00AD1F59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14  Fiskebekk</w:t>
            </w:r>
            <w:proofErr w:type="gramEnd"/>
            <w:r>
              <w:rPr>
                <w:b/>
                <w:bCs/>
                <w:sz w:val="28"/>
                <w:szCs w:val="28"/>
              </w:rPr>
              <w:t>-høgda</w:t>
            </w:r>
          </w:p>
        </w:tc>
        <w:tc>
          <w:tcPr>
            <w:tcW w:w="3118" w:type="dxa"/>
          </w:tcPr>
          <w:p w14:paraId="75E896C6" w14:textId="783288E8" w:rsidR="00B91ED9" w:rsidRPr="00D93451" w:rsidRDefault="00AD1F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Bomvei fra </w:t>
            </w:r>
            <w:r w:rsidR="005B3271">
              <w:rPr>
                <w:b/>
                <w:bCs/>
                <w:sz w:val="28"/>
                <w:szCs w:val="28"/>
              </w:rPr>
              <w:t>By</w:t>
            </w:r>
            <w:r w:rsidR="00A7703B">
              <w:rPr>
                <w:b/>
                <w:bCs/>
                <w:sz w:val="28"/>
                <w:szCs w:val="28"/>
              </w:rPr>
              <w:t xml:space="preserve"> retning Skardet</w:t>
            </w:r>
          </w:p>
        </w:tc>
        <w:tc>
          <w:tcPr>
            <w:tcW w:w="4536" w:type="dxa"/>
          </w:tcPr>
          <w:p w14:paraId="76ED2928" w14:textId="6AD3F0E4" w:rsidR="00B91ED9" w:rsidRPr="00D93451" w:rsidRDefault="005B32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God skog</w:t>
            </w:r>
            <w:r w:rsidR="00A7703B">
              <w:rPr>
                <w:b/>
                <w:bCs/>
                <w:sz w:val="28"/>
                <w:szCs w:val="28"/>
              </w:rPr>
              <w:t>sbilvei</w:t>
            </w:r>
          </w:p>
        </w:tc>
      </w:tr>
      <w:tr w:rsidR="00B91ED9" w:rsidRPr="00D93451" w14:paraId="5FEFA8B7" w14:textId="77777777" w:rsidTr="00DA107E">
        <w:tc>
          <w:tcPr>
            <w:tcW w:w="2689" w:type="dxa"/>
          </w:tcPr>
          <w:p w14:paraId="4DC7FFEF" w14:textId="3A8DEE0A" w:rsidR="00B91ED9" w:rsidRPr="00D93451" w:rsidRDefault="00494328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lastRenderedPageBreak/>
              <w:t>15  «</w:t>
            </w:r>
            <w:proofErr w:type="gramEnd"/>
            <w:r>
              <w:rPr>
                <w:b/>
                <w:bCs/>
                <w:sz w:val="28"/>
                <w:szCs w:val="28"/>
              </w:rPr>
              <w:t>Gamla» - grantreet</w:t>
            </w:r>
          </w:p>
        </w:tc>
        <w:tc>
          <w:tcPr>
            <w:tcW w:w="3118" w:type="dxa"/>
          </w:tcPr>
          <w:p w14:paraId="0CB25D2D" w14:textId="01AC6CF9" w:rsidR="00B91ED9" w:rsidRPr="00D93451" w:rsidRDefault="008079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Bomvei Sørkedalen </w:t>
            </w:r>
            <w:r w:rsidR="00E50DF9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A77DD">
              <w:rPr>
                <w:b/>
                <w:bCs/>
                <w:sz w:val="28"/>
                <w:szCs w:val="28"/>
              </w:rPr>
              <w:t>Svarten</w:t>
            </w:r>
            <w:r w:rsidR="00E50DF9">
              <w:rPr>
                <w:b/>
                <w:bCs/>
                <w:sz w:val="28"/>
                <w:szCs w:val="28"/>
              </w:rPr>
              <w:t xml:space="preserve"> - Kuvelia</w:t>
            </w:r>
          </w:p>
        </w:tc>
        <w:tc>
          <w:tcPr>
            <w:tcW w:w="4536" w:type="dxa"/>
          </w:tcPr>
          <w:p w14:paraId="31AD49A9" w14:textId="77777777" w:rsidR="00B91ED9" w:rsidRPr="00D93451" w:rsidRDefault="00B91E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91ED9" w:rsidRPr="00D93451" w14:paraId="2DD38718" w14:textId="77777777" w:rsidTr="00DA107E">
        <w:tc>
          <w:tcPr>
            <w:tcW w:w="2689" w:type="dxa"/>
          </w:tcPr>
          <w:p w14:paraId="08B094E4" w14:textId="77777777" w:rsidR="00B91ED9" w:rsidRDefault="000E4A47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16  Asbjørnsen</w:t>
            </w:r>
            <w:proofErr w:type="gramEnd"/>
            <w:r>
              <w:rPr>
                <w:b/>
                <w:bCs/>
                <w:sz w:val="28"/>
                <w:szCs w:val="28"/>
              </w:rPr>
              <w:t>-</w:t>
            </w:r>
            <w:r w:rsidR="00314723">
              <w:rPr>
                <w:b/>
                <w:bCs/>
                <w:sz w:val="28"/>
                <w:szCs w:val="28"/>
              </w:rPr>
              <w:t xml:space="preserve"> stien</w:t>
            </w:r>
          </w:p>
          <w:p w14:paraId="1F701DD2" w14:textId="77C8C2A8" w:rsidR="00314723" w:rsidRPr="00D93451" w:rsidRDefault="00314723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17  Bjørnehi</w:t>
            </w:r>
            <w:r w:rsidR="009F749E">
              <w:rPr>
                <w:b/>
                <w:bCs/>
                <w:sz w:val="28"/>
                <w:szCs w:val="28"/>
              </w:rPr>
              <w:t>et</w:t>
            </w:r>
            <w:proofErr w:type="gramEnd"/>
            <w:r w:rsidR="009F749E">
              <w:rPr>
                <w:b/>
                <w:bCs/>
                <w:sz w:val="28"/>
                <w:szCs w:val="28"/>
              </w:rPr>
              <w:t xml:space="preserve"> på </w:t>
            </w:r>
            <w:r>
              <w:rPr>
                <w:b/>
                <w:bCs/>
                <w:sz w:val="28"/>
                <w:szCs w:val="28"/>
              </w:rPr>
              <w:t>Gråberget</w:t>
            </w:r>
          </w:p>
        </w:tc>
        <w:tc>
          <w:tcPr>
            <w:tcW w:w="3118" w:type="dxa"/>
          </w:tcPr>
          <w:p w14:paraId="35242232" w14:textId="77777777" w:rsidR="00B91ED9" w:rsidRDefault="008B05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Bomvei Heggelia – Gagnumseter   alt.</w:t>
            </w:r>
          </w:p>
          <w:p w14:paraId="2B34D56F" w14:textId="02BD6B3E" w:rsidR="008B05DA" w:rsidRPr="00D93451" w:rsidRDefault="001D4C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Damtjern </w:t>
            </w:r>
            <w:r w:rsidR="009F749E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F749E">
              <w:rPr>
                <w:b/>
                <w:bCs/>
                <w:sz w:val="28"/>
                <w:szCs w:val="28"/>
              </w:rPr>
              <w:t>Gagnum-seter</w:t>
            </w:r>
            <w:r w:rsidR="006562AE">
              <w:rPr>
                <w:b/>
                <w:bCs/>
                <w:sz w:val="28"/>
                <w:szCs w:val="28"/>
              </w:rPr>
              <w:t xml:space="preserve"> og over Skamrek</w:t>
            </w:r>
          </w:p>
        </w:tc>
        <w:tc>
          <w:tcPr>
            <w:tcW w:w="4536" w:type="dxa"/>
          </w:tcPr>
          <w:p w14:paraId="24ECDC7E" w14:textId="77777777" w:rsidR="00B91ED9" w:rsidRPr="00D93451" w:rsidRDefault="00B91E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91ED9" w:rsidRPr="00D93451" w14:paraId="21ADE3BE" w14:textId="77777777" w:rsidTr="00DA107E">
        <w:tc>
          <w:tcPr>
            <w:tcW w:w="2689" w:type="dxa"/>
          </w:tcPr>
          <w:p w14:paraId="700332BA" w14:textId="3DC64966" w:rsidR="00B91ED9" w:rsidRPr="00D93451" w:rsidRDefault="00B47EEC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18  </w:t>
            </w:r>
            <w:r w:rsidR="00DE1F2D">
              <w:rPr>
                <w:b/>
                <w:bCs/>
                <w:sz w:val="28"/>
                <w:szCs w:val="28"/>
              </w:rPr>
              <w:t>Stubdals</w:t>
            </w:r>
            <w:proofErr w:type="gramEnd"/>
            <w:r w:rsidR="00DE1F2D">
              <w:rPr>
                <w:b/>
                <w:bCs/>
                <w:sz w:val="28"/>
                <w:szCs w:val="28"/>
              </w:rPr>
              <w:t>-kampen</w:t>
            </w:r>
          </w:p>
        </w:tc>
        <w:tc>
          <w:tcPr>
            <w:tcW w:w="3118" w:type="dxa"/>
          </w:tcPr>
          <w:p w14:paraId="45BDFFF5" w14:textId="3BE135DC" w:rsidR="00B91ED9" w:rsidRPr="00D93451" w:rsidRDefault="00856C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Bomvei Stubdal - Gyrihaug</w:t>
            </w:r>
            <w:r w:rsidR="00646090">
              <w:rPr>
                <w:b/>
                <w:bCs/>
                <w:sz w:val="28"/>
                <w:szCs w:val="28"/>
              </w:rPr>
              <w:t>setra</w:t>
            </w:r>
          </w:p>
        </w:tc>
        <w:tc>
          <w:tcPr>
            <w:tcW w:w="4536" w:type="dxa"/>
          </w:tcPr>
          <w:p w14:paraId="25113F16" w14:textId="77777777" w:rsidR="00B91ED9" w:rsidRPr="00D93451" w:rsidRDefault="00B91E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91ED9" w:rsidRPr="00D93451" w14:paraId="36214518" w14:textId="77777777" w:rsidTr="00DA107E">
        <w:tc>
          <w:tcPr>
            <w:tcW w:w="2689" w:type="dxa"/>
          </w:tcPr>
          <w:p w14:paraId="6778E604" w14:textId="77777777" w:rsidR="00B91ED9" w:rsidRDefault="00FF09AA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19  </w:t>
            </w:r>
            <w:r w:rsidR="00DA107E">
              <w:rPr>
                <w:b/>
                <w:bCs/>
                <w:sz w:val="28"/>
                <w:szCs w:val="28"/>
              </w:rPr>
              <w:t>Butleren</w:t>
            </w:r>
            <w:proofErr w:type="gramEnd"/>
            <w:r w:rsidR="00DA107E">
              <w:rPr>
                <w:b/>
                <w:bCs/>
                <w:sz w:val="28"/>
                <w:szCs w:val="28"/>
              </w:rPr>
              <w:t xml:space="preserve"> nord</w:t>
            </w:r>
          </w:p>
          <w:p w14:paraId="07E1020B" w14:textId="77777777" w:rsidR="00DA107E" w:rsidRDefault="00DA107E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20  </w:t>
            </w:r>
            <w:r w:rsidR="008E7609">
              <w:rPr>
                <w:b/>
                <w:bCs/>
                <w:sz w:val="28"/>
                <w:szCs w:val="28"/>
              </w:rPr>
              <w:t>Huldretjern</w:t>
            </w:r>
            <w:proofErr w:type="gramEnd"/>
          </w:p>
          <w:p w14:paraId="5116C7F0" w14:textId="14D68A8F" w:rsidR="00DB6CD4" w:rsidRPr="00D93451" w:rsidRDefault="00DB6CD4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26  Slippsted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«Odd»</w:t>
            </w:r>
          </w:p>
        </w:tc>
        <w:tc>
          <w:tcPr>
            <w:tcW w:w="3118" w:type="dxa"/>
          </w:tcPr>
          <w:p w14:paraId="72012F81" w14:textId="292EBD2B" w:rsidR="00B91ED9" w:rsidRPr="00D93451" w:rsidRDefault="00193D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Skogsbilvei </w:t>
            </w:r>
            <w:proofErr w:type="spellStart"/>
            <w:r>
              <w:rPr>
                <w:b/>
                <w:bCs/>
                <w:sz w:val="28"/>
                <w:szCs w:val="28"/>
              </w:rPr>
              <w:t>Langlia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F6B11">
              <w:rPr>
                <w:b/>
                <w:bCs/>
                <w:sz w:val="28"/>
                <w:szCs w:val="28"/>
              </w:rPr>
              <w:t>retning</w:t>
            </w:r>
            <w:r w:rsidR="00B24292">
              <w:rPr>
                <w:b/>
                <w:bCs/>
                <w:sz w:val="28"/>
                <w:szCs w:val="28"/>
              </w:rPr>
              <w:t xml:space="preserve"> Butleren og</w:t>
            </w:r>
            <w:r w:rsidR="000F6B11">
              <w:rPr>
                <w:b/>
                <w:bCs/>
                <w:sz w:val="28"/>
                <w:szCs w:val="28"/>
              </w:rPr>
              <w:t xml:space="preserve"> Spålen</w:t>
            </w:r>
          </w:p>
        </w:tc>
        <w:tc>
          <w:tcPr>
            <w:tcW w:w="4536" w:type="dxa"/>
          </w:tcPr>
          <w:p w14:paraId="32886897" w14:textId="77777777" w:rsidR="00B91ED9" w:rsidRPr="00D93451" w:rsidRDefault="00B91E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91ED9" w:rsidRPr="00D93451" w14:paraId="4B35319F" w14:textId="77777777" w:rsidTr="00DA107E">
        <w:tc>
          <w:tcPr>
            <w:tcW w:w="2689" w:type="dxa"/>
          </w:tcPr>
          <w:p w14:paraId="66AC4BD3" w14:textId="6E0D0964" w:rsidR="00B91ED9" w:rsidRPr="00D93451" w:rsidRDefault="002F720A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22  Uglaseter</w:t>
            </w:r>
            <w:proofErr w:type="gramEnd"/>
          </w:p>
        </w:tc>
        <w:tc>
          <w:tcPr>
            <w:tcW w:w="3118" w:type="dxa"/>
          </w:tcPr>
          <w:p w14:paraId="7AE5C8CC" w14:textId="32F7A1BE" w:rsidR="00B91ED9" w:rsidRPr="00D93451" w:rsidRDefault="00FB29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Skogsbilvei Jonse-</w:t>
            </w:r>
            <w:proofErr w:type="gramStart"/>
            <w:r>
              <w:rPr>
                <w:b/>
                <w:bCs/>
                <w:sz w:val="28"/>
                <w:szCs w:val="28"/>
              </w:rPr>
              <w:t>tangen  -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 Ugla</w:t>
            </w:r>
          </w:p>
        </w:tc>
        <w:tc>
          <w:tcPr>
            <w:tcW w:w="4536" w:type="dxa"/>
          </w:tcPr>
          <w:p w14:paraId="5C553092" w14:textId="77777777" w:rsidR="00B91ED9" w:rsidRPr="00D93451" w:rsidRDefault="00B91E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563C" w:rsidRPr="00D93451" w14:paraId="715BED8E" w14:textId="77777777" w:rsidTr="00DA107E">
        <w:tc>
          <w:tcPr>
            <w:tcW w:w="2689" w:type="dxa"/>
          </w:tcPr>
          <w:p w14:paraId="1F7CDDC9" w14:textId="1BB2E793" w:rsidR="009A563C" w:rsidRDefault="004D40D7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24  Skarvvann</w:t>
            </w:r>
            <w:proofErr w:type="gramEnd"/>
          </w:p>
        </w:tc>
        <w:tc>
          <w:tcPr>
            <w:tcW w:w="3118" w:type="dxa"/>
          </w:tcPr>
          <w:p w14:paraId="14551EF2" w14:textId="00DE0B71" w:rsidR="009A563C" w:rsidRDefault="00EA621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Veistykke Tverrsjø-stallen - Holosetra</w:t>
            </w:r>
          </w:p>
        </w:tc>
        <w:tc>
          <w:tcPr>
            <w:tcW w:w="4536" w:type="dxa"/>
          </w:tcPr>
          <w:p w14:paraId="2090E2DD" w14:textId="77777777" w:rsidR="009A563C" w:rsidRPr="00D93451" w:rsidRDefault="009A563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563C" w:rsidRPr="00D93451" w14:paraId="41A144BD" w14:textId="77777777" w:rsidTr="00DA107E">
        <w:tc>
          <w:tcPr>
            <w:tcW w:w="2689" w:type="dxa"/>
          </w:tcPr>
          <w:p w14:paraId="45BF2268" w14:textId="094771F9" w:rsidR="009A563C" w:rsidRDefault="00E61B1E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27  Store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Daltjuven</w:t>
            </w:r>
          </w:p>
        </w:tc>
        <w:tc>
          <w:tcPr>
            <w:tcW w:w="3118" w:type="dxa"/>
          </w:tcPr>
          <w:p w14:paraId="5097BC95" w14:textId="3B352E7F" w:rsidR="009A563C" w:rsidRDefault="004D67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Sidevei fra</w:t>
            </w:r>
            <w:r w:rsidR="00377221">
              <w:rPr>
                <w:b/>
                <w:bCs/>
                <w:sz w:val="28"/>
                <w:szCs w:val="28"/>
              </w:rPr>
              <w:t xml:space="preserve"> Stryken</w:t>
            </w:r>
            <w:r w:rsidR="0090136A">
              <w:rPr>
                <w:b/>
                <w:bCs/>
                <w:sz w:val="28"/>
                <w:szCs w:val="28"/>
              </w:rPr>
              <w:t xml:space="preserve">-veien </w:t>
            </w:r>
            <w:r w:rsidR="00377221">
              <w:rPr>
                <w:b/>
                <w:bCs/>
                <w:sz w:val="28"/>
                <w:szCs w:val="28"/>
              </w:rPr>
              <w:t xml:space="preserve">nord til </w:t>
            </w:r>
            <w:r w:rsidR="00044FF7">
              <w:rPr>
                <w:b/>
                <w:bCs/>
                <w:sz w:val="28"/>
                <w:szCs w:val="28"/>
              </w:rPr>
              <w:t>vannet</w:t>
            </w:r>
          </w:p>
        </w:tc>
        <w:tc>
          <w:tcPr>
            <w:tcW w:w="4536" w:type="dxa"/>
          </w:tcPr>
          <w:p w14:paraId="682A80EF" w14:textId="77777777" w:rsidR="009A563C" w:rsidRPr="00D93451" w:rsidRDefault="009A563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563C" w:rsidRPr="00D93451" w14:paraId="10A23498" w14:textId="77777777" w:rsidTr="00DA107E">
        <w:tc>
          <w:tcPr>
            <w:tcW w:w="2689" w:type="dxa"/>
          </w:tcPr>
          <w:p w14:paraId="29F74DE6" w14:textId="73AB75AF" w:rsidR="009A563C" w:rsidRDefault="005F23DB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29  Stuttanders</w:t>
            </w:r>
            <w:proofErr w:type="gramEnd"/>
            <w:r>
              <w:rPr>
                <w:b/>
                <w:bCs/>
                <w:sz w:val="28"/>
                <w:szCs w:val="28"/>
              </w:rPr>
              <w:t>-dalen</w:t>
            </w:r>
          </w:p>
        </w:tc>
        <w:tc>
          <w:tcPr>
            <w:tcW w:w="3118" w:type="dxa"/>
          </w:tcPr>
          <w:p w14:paraId="0F743FD5" w14:textId="63F972B1" w:rsidR="009A563C" w:rsidRDefault="005F23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Skogsbilvei Hakadal - Kikut</w:t>
            </w:r>
          </w:p>
        </w:tc>
        <w:tc>
          <w:tcPr>
            <w:tcW w:w="4536" w:type="dxa"/>
          </w:tcPr>
          <w:p w14:paraId="79C18898" w14:textId="77777777" w:rsidR="009A563C" w:rsidRPr="00D93451" w:rsidRDefault="009A563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563C" w:rsidRPr="00D93451" w14:paraId="011A17F5" w14:textId="77777777" w:rsidTr="00DA107E">
        <w:tc>
          <w:tcPr>
            <w:tcW w:w="2689" w:type="dxa"/>
          </w:tcPr>
          <w:p w14:paraId="02AB8656" w14:textId="41C69CDA" w:rsidR="009A563C" w:rsidRDefault="005E4E7B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33  </w:t>
            </w:r>
            <w:r w:rsidR="009649F8">
              <w:rPr>
                <w:b/>
                <w:bCs/>
                <w:sz w:val="28"/>
                <w:szCs w:val="28"/>
              </w:rPr>
              <w:t>Skysethøgda</w:t>
            </w:r>
            <w:proofErr w:type="gramEnd"/>
          </w:p>
        </w:tc>
        <w:tc>
          <w:tcPr>
            <w:tcW w:w="3118" w:type="dxa"/>
          </w:tcPr>
          <w:p w14:paraId="094D3489" w14:textId="5FD66171" w:rsidR="009A563C" w:rsidRDefault="00335C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Bomvei fra Masteveien i Skytta retning sør</w:t>
            </w:r>
          </w:p>
        </w:tc>
        <w:tc>
          <w:tcPr>
            <w:tcW w:w="4536" w:type="dxa"/>
          </w:tcPr>
          <w:p w14:paraId="71E53473" w14:textId="77777777" w:rsidR="009A563C" w:rsidRPr="00D93451" w:rsidRDefault="009A563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563C" w:rsidRPr="00D93451" w14:paraId="56AC3521" w14:textId="77777777" w:rsidTr="00DA107E">
        <w:tc>
          <w:tcPr>
            <w:tcW w:w="2689" w:type="dxa"/>
          </w:tcPr>
          <w:p w14:paraId="7F6C16C0" w14:textId="4CF10763" w:rsidR="009A563C" w:rsidRDefault="00447E2A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34  Røverkollen</w:t>
            </w:r>
            <w:proofErr w:type="gramEnd"/>
          </w:p>
        </w:tc>
        <w:tc>
          <w:tcPr>
            <w:tcW w:w="3118" w:type="dxa"/>
          </w:tcPr>
          <w:p w14:paraId="70B1CC44" w14:textId="075D8B3D" w:rsidR="009A563C" w:rsidRDefault="000506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Veistykke fra </w:t>
            </w:r>
            <w:r w:rsidR="005F6B66">
              <w:rPr>
                <w:b/>
                <w:bCs/>
                <w:sz w:val="28"/>
                <w:szCs w:val="28"/>
              </w:rPr>
              <w:t>Sverre Iversens vei</w:t>
            </w:r>
            <w:r w:rsidR="00275CD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6FF64B1B" w14:textId="20F4860B" w:rsidR="009A563C" w:rsidRPr="00D93451" w:rsidRDefault="005F6B6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Dårlig vedlikeholdt vei, trille-etapper</w:t>
            </w:r>
          </w:p>
        </w:tc>
      </w:tr>
      <w:tr w:rsidR="009A563C" w:rsidRPr="00D93451" w14:paraId="7AEBC442" w14:textId="77777777" w:rsidTr="00DA107E">
        <w:tc>
          <w:tcPr>
            <w:tcW w:w="2689" w:type="dxa"/>
          </w:tcPr>
          <w:p w14:paraId="50596AC6" w14:textId="28F285B7" w:rsidR="009A563C" w:rsidRDefault="00D112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 – 40 Romeriks-åsene</w:t>
            </w:r>
          </w:p>
          <w:p w14:paraId="52E2699A" w14:textId="3B39D68C" w:rsidR="00B914E4" w:rsidRPr="00D11274" w:rsidRDefault="00D11274">
            <w:pPr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Kommer tilbake til</w:t>
            </w:r>
            <w:r w:rsidR="00C322E6"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 xml:space="preserve"> disse</w:t>
            </w:r>
          </w:p>
        </w:tc>
        <w:tc>
          <w:tcPr>
            <w:tcW w:w="3118" w:type="dxa"/>
          </w:tcPr>
          <w:p w14:paraId="52FA2178" w14:textId="77777777" w:rsidR="009A563C" w:rsidRDefault="009A563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E2E158" w14:textId="77777777" w:rsidR="009A563C" w:rsidRPr="00D93451" w:rsidRDefault="009A563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563C" w:rsidRPr="00D93451" w14:paraId="480C6600" w14:textId="77777777" w:rsidTr="00DA107E">
        <w:tc>
          <w:tcPr>
            <w:tcW w:w="2689" w:type="dxa"/>
          </w:tcPr>
          <w:p w14:paraId="1FD24C26" w14:textId="36CE0308" w:rsidR="009A563C" w:rsidRDefault="009F2F79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49  Mjærskogkol</w:t>
            </w:r>
            <w:r w:rsidR="00B914E4">
              <w:rPr>
                <w:b/>
                <w:bCs/>
                <w:sz w:val="28"/>
                <w:szCs w:val="28"/>
              </w:rPr>
              <w:t>len</w:t>
            </w:r>
            <w:proofErr w:type="gramEnd"/>
          </w:p>
        </w:tc>
        <w:tc>
          <w:tcPr>
            <w:tcW w:w="3118" w:type="dxa"/>
          </w:tcPr>
          <w:p w14:paraId="61C023D2" w14:textId="0E000B7B" w:rsidR="009A563C" w:rsidRDefault="00B914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Bomvei Ubberud - Bråtan</w:t>
            </w:r>
          </w:p>
        </w:tc>
        <w:tc>
          <w:tcPr>
            <w:tcW w:w="4536" w:type="dxa"/>
          </w:tcPr>
          <w:p w14:paraId="232B1D36" w14:textId="77777777" w:rsidR="009A563C" w:rsidRPr="00D93451" w:rsidRDefault="009A563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563C" w:rsidRPr="00D93451" w14:paraId="0888EC00" w14:textId="77777777" w:rsidTr="00DA107E">
        <w:tc>
          <w:tcPr>
            <w:tcW w:w="2689" w:type="dxa"/>
          </w:tcPr>
          <w:p w14:paraId="6763AF7B" w14:textId="77777777" w:rsidR="009A563C" w:rsidRDefault="009A563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64FE5DC" w14:textId="77777777" w:rsidR="009A563C" w:rsidRDefault="009A563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72322380" w14:textId="77777777" w:rsidR="009A563C" w:rsidRPr="00D93451" w:rsidRDefault="009A563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8EED956" w14:textId="77777777" w:rsidR="00E14FDC" w:rsidRPr="00D93451" w:rsidRDefault="00E14FDC">
      <w:pPr>
        <w:rPr>
          <w:b/>
          <w:bCs/>
          <w:sz w:val="28"/>
          <w:szCs w:val="28"/>
        </w:rPr>
      </w:pPr>
    </w:p>
    <w:p w14:paraId="3AEBAE74" w14:textId="77777777" w:rsidR="001B2129" w:rsidRPr="00D93451" w:rsidRDefault="001B2129">
      <w:pPr>
        <w:rPr>
          <w:b/>
          <w:bCs/>
          <w:sz w:val="28"/>
          <w:szCs w:val="28"/>
        </w:rPr>
      </w:pPr>
    </w:p>
    <w:sectPr w:rsidR="001B2129" w:rsidRPr="00D93451" w:rsidSect="000E4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00AA" w14:textId="77777777" w:rsidR="00181DE9" w:rsidRDefault="00181DE9" w:rsidP="00524A40">
      <w:pPr>
        <w:spacing w:after="0" w:line="240" w:lineRule="auto"/>
      </w:pPr>
      <w:r>
        <w:separator/>
      </w:r>
    </w:p>
  </w:endnote>
  <w:endnote w:type="continuationSeparator" w:id="0">
    <w:p w14:paraId="1B0AFE0D" w14:textId="77777777" w:rsidR="00181DE9" w:rsidRDefault="00181DE9" w:rsidP="00524A40">
      <w:pPr>
        <w:spacing w:after="0" w:line="240" w:lineRule="auto"/>
      </w:pPr>
      <w:r>
        <w:continuationSeparator/>
      </w:r>
    </w:p>
  </w:endnote>
  <w:endnote w:type="continuationNotice" w:id="1">
    <w:p w14:paraId="7B87C047" w14:textId="77777777" w:rsidR="00181DE9" w:rsidRDefault="00181D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CE8E" w14:textId="77777777" w:rsidR="00524A40" w:rsidRDefault="00524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3892" w14:textId="77777777" w:rsidR="00524A40" w:rsidRDefault="00524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CF03" w14:textId="77777777" w:rsidR="00524A40" w:rsidRDefault="00524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B13D" w14:textId="77777777" w:rsidR="00181DE9" w:rsidRDefault="00181DE9" w:rsidP="00524A40">
      <w:pPr>
        <w:spacing w:after="0" w:line="240" w:lineRule="auto"/>
      </w:pPr>
      <w:r>
        <w:separator/>
      </w:r>
    </w:p>
  </w:footnote>
  <w:footnote w:type="continuationSeparator" w:id="0">
    <w:p w14:paraId="76B14657" w14:textId="77777777" w:rsidR="00181DE9" w:rsidRDefault="00181DE9" w:rsidP="00524A40">
      <w:pPr>
        <w:spacing w:after="0" w:line="240" w:lineRule="auto"/>
      </w:pPr>
      <w:r>
        <w:continuationSeparator/>
      </w:r>
    </w:p>
  </w:footnote>
  <w:footnote w:type="continuationNotice" w:id="1">
    <w:p w14:paraId="1BBB5E9F" w14:textId="77777777" w:rsidR="00181DE9" w:rsidRDefault="00181D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862A" w14:textId="77777777" w:rsidR="00524A40" w:rsidRDefault="00524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541128"/>
      <w:docPartObj>
        <w:docPartGallery w:val="Watermarks"/>
        <w:docPartUnique/>
      </w:docPartObj>
    </w:sdtPr>
    <w:sdtContent>
      <w:p w14:paraId="7864BEAF" w14:textId="53C944AD" w:rsidR="00524A40" w:rsidRDefault="00181DE9">
        <w:pPr>
          <w:pStyle w:val="Header"/>
        </w:pPr>
        <w:r>
          <w:rPr>
            <w:noProof/>
          </w:rPr>
          <w:pict w14:anchorId="1061A3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F071" w14:textId="77777777" w:rsidR="00524A40" w:rsidRDefault="00524A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BF"/>
    <w:rsid w:val="00017EFC"/>
    <w:rsid w:val="0003025C"/>
    <w:rsid w:val="00044FF7"/>
    <w:rsid w:val="000506BF"/>
    <w:rsid w:val="00052857"/>
    <w:rsid w:val="000E4A47"/>
    <w:rsid w:val="000F6B11"/>
    <w:rsid w:val="00115B62"/>
    <w:rsid w:val="00164B2A"/>
    <w:rsid w:val="00181DE9"/>
    <w:rsid w:val="00190FFB"/>
    <w:rsid w:val="0019375F"/>
    <w:rsid w:val="00193D52"/>
    <w:rsid w:val="001B2129"/>
    <w:rsid w:val="001D4C0C"/>
    <w:rsid w:val="00263473"/>
    <w:rsid w:val="00275CD3"/>
    <w:rsid w:val="00291D15"/>
    <w:rsid w:val="002A104A"/>
    <w:rsid w:val="002C4B29"/>
    <w:rsid w:val="002F20EB"/>
    <w:rsid w:val="002F720A"/>
    <w:rsid w:val="002F7862"/>
    <w:rsid w:val="00314723"/>
    <w:rsid w:val="00335C7C"/>
    <w:rsid w:val="00353EA5"/>
    <w:rsid w:val="00372B5C"/>
    <w:rsid w:val="00377221"/>
    <w:rsid w:val="00391071"/>
    <w:rsid w:val="00392806"/>
    <w:rsid w:val="003A386F"/>
    <w:rsid w:val="003A3D9A"/>
    <w:rsid w:val="00416392"/>
    <w:rsid w:val="004272AE"/>
    <w:rsid w:val="004424A5"/>
    <w:rsid w:val="00447E2A"/>
    <w:rsid w:val="004876D1"/>
    <w:rsid w:val="00490864"/>
    <w:rsid w:val="00494328"/>
    <w:rsid w:val="004D40D7"/>
    <w:rsid w:val="004D67B8"/>
    <w:rsid w:val="004F3815"/>
    <w:rsid w:val="00524A40"/>
    <w:rsid w:val="00534087"/>
    <w:rsid w:val="00561DA8"/>
    <w:rsid w:val="005A49FD"/>
    <w:rsid w:val="005B3271"/>
    <w:rsid w:val="005E06F4"/>
    <w:rsid w:val="005E4E7B"/>
    <w:rsid w:val="005F23DB"/>
    <w:rsid w:val="005F6B66"/>
    <w:rsid w:val="006068D8"/>
    <w:rsid w:val="00625A75"/>
    <w:rsid w:val="0063392C"/>
    <w:rsid w:val="00644638"/>
    <w:rsid w:val="00646090"/>
    <w:rsid w:val="006562AE"/>
    <w:rsid w:val="0068123C"/>
    <w:rsid w:val="006B280A"/>
    <w:rsid w:val="006C2917"/>
    <w:rsid w:val="006C5456"/>
    <w:rsid w:val="006D62BD"/>
    <w:rsid w:val="006F48EF"/>
    <w:rsid w:val="007074A5"/>
    <w:rsid w:val="007727DC"/>
    <w:rsid w:val="00791151"/>
    <w:rsid w:val="007B33C4"/>
    <w:rsid w:val="007D6EE3"/>
    <w:rsid w:val="0080799C"/>
    <w:rsid w:val="00832176"/>
    <w:rsid w:val="00850B98"/>
    <w:rsid w:val="00852310"/>
    <w:rsid w:val="00853DE7"/>
    <w:rsid w:val="00856C94"/>
    <w:rsid w:val="008A5C2A"/>
    <w:rsid w:val="008B05DA"/>
    <w:rsid w:val="008C1364"/>
    <w:rsid w:val="008E1432"/>
    <w:rsid w:val="008E7609"/>
    <w:rsid w:val="0090136A"/>
    <w:rsid w:val="0091766F"/>
    <w:rsid w:val="00921E99"/>
    <w:rsid w:val="009649F8"/>
    <w:rsid w:val="009701B0"/>
    <w:rsid w:val="00987A17"/>
    <w:rsid w:val="009A5314"/>
    <w:rsid w:val="009A563C"/>
    <w:rsid w:val="009C6F18"/>
    <w:rsid w:val="009E3348"/>
    <w:rsid w:val="009F2F79"/>
    <w:rsid w:val="009F749E"/>
    <w:rsid w:val="00A2542F"/>
    <w:rsid w:val="00A3090F"/>
    <w:rsid w:val="00A4164C"/>
    <w:rsid w:val="00A732E6"/>
    <w:rsid w:val="00A7703B"/>
    <w:rsid w:val="00AC2159"/>
    <w:rsid w:val="00AD1F59"/>
    <w:rsid w:val="00B24292"/>
    <w:rsid w:val="00B34F83"/>
    <w:rsid w:val="00B41F9C"/>
    <w:rsid w:val="00B46D0C"/>
    <w:rsid w:val="00B47EEC"/>
    <w:rsid w:val="00B61ECB"/>
    <w:rsid w:val="00B914E4"/>
    <w:rsid w:val="00B91ED9"/>
    <w:rsid w:val="00B9505D"/>
    <w:rsid w:val="00BB17E3"/>
    <w:rsid w:val="00BB489A"/>
    <w:rsid w:val="00BE6FA7"/>
    <w:rsid w:val="00BE79BC"/>
    <w:rsid w:val="00C00A0D"/>
    <w:rsid w:val="00C322E6"/>
    <w:rsid w:val="00C33046"/>
    <w:rsid w:val="00C40672"/>
    <w:rsid w:val="00C64AC2"/>
    <w:rsid w:val="00C9255B"/>
    <w:rsid w:val="00CA4457"/>
    <w:rsid w:val="00CA77DD"/>
    <w:rsid w:val="00CB41BA"/>
    <w:rsid w:val="00D11274"/>
    <w:rsid w:val="00D12C5A"/>
    <w:rsid w:val="00D72483"/>
    <w:rsid w:val="00D93451"/>
    <w:rsid w:val="00DA107E"/>
    <w:rsid w:val="00DB6CD4"/>
    <w:rsid w:val="00DE1F2D"/>
    <w:rsid w:val="00E13119"/>
    <w:rsid w:val="00E14FDC"/>
    <w:rsid w:val="00E50DF9"/>
    <w:rsid w:val="00E534E1"/>
    <w:rsid w:val="00E61B1E"/>
    <w:rsid w:val="00E649D5"/>
    <w:rsid w:val="00EA621A"/>
    <w:rsid w:val="00ED2057"/>
    <w:rsid w:val="00EE3A69"/>
    <w:rsid w:val="00EE6ABF"/>
    <w:rsid w:val="00F00997"/>
    <w:rsid w:val="00F04CDD"/>
    <w:rsid w:val="00F10446"/>
    <w:rsid w:val="00F24674"/>
    <w:rsid w:val="00F24E73"/>
    <w:rsid w:val="00F70F7C"/>
    <w:rsid w:val="00FB19F8"/>
    <w:rsid w:val="00FB2988"/>
    <w:rsid w:val="00FB5F1C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A2ABD5"/>
  <w15:chartTrackingRefBased/>
  <w15:docId w15:val="{E7B2D896-92C3-4EAC-B0FC-CB337706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A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40"/>
  </w:style>
  <w:style w:type="paragraph" w:styleId="Footer">
    <w:name w:val="footer"/>
    <w:basedOn w:val="Normal"/>
    <w:link w:val="FooterChar"/>
    <w:uiPriority w:val="99"/>
    <w:unhideWhenUsed/>
    <w:rsid w:val="00524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A40"/>
  </w:style>
  <w:style w:type="table" w:styleId="TableGrid">
    <w:name w:val="Table Grid"/>
    <w:basedOn w:val="TableNormal"/>
    <w:uiPriority w:val="39"/>
    <w:rsid w:val="00B4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Sand</dc:creator>
  <cp:keywords/>
  <dc:description/>
  <cp:lastModifiedBy>mortenmost@mac.com</cp:lastModifiedBy>
  <cp:revision>5</cp:revision>
  <cp:lastPrinted>2025-03-11T15:19:00Z</cp:lastPrinted>
  <dcterms:created xsi:type="dcterms:W3CDTF">2025-03-11T15:19:00Z</dcterms:created>
  <dcterms:modified xsi:type="dcterms:W3CDTF">2025-03-24T10:25:00Z</dcterms:modified>
</cp:coreProperties>
</file>